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cs="Arial"/>
          <w:b/>
          <w:color w:val="000000"/>
          <w:sz w:val="36"/>
          <w:szCs w:val="36"/>
        </w:rPr>
      </w:pPr>
    </w:p>
    <w:p>
      <w:pPr>
        <w:jc w:val="center"/>
        <w:rPr>
          <w:rFonts w:hint="eastAsia" w:cs="Arial"/>
          <w:b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cs="Arial"/>
          <w:b/>
          <w:color w:val="000000"/>
          <w:sz w:val="36"/>
          <w:szCs w:val="36"/>
        </w:rPr>
        <w:t>台州神力起重设备有限公司</w:t>
      </w:r>
    </w:p>
    <w:p>
      <w:pPr>
        <w:ind w:firstLine="560" w:firstLineChars="200"/>
        <w:rPr>
          <w:rFonts w:hint="eastAsia" w:cs="Arial"/>
          <w:color w:val="000000"/>
          <w:sz w:val="28"/>
          <w:szCs w:val="28"/>
        </w:rPr>
      </w:pPr>
    </w:p>
    <w:p>
      <w:pPr>
        <w:ind w:firstLine="560" w:firstLineChars="200"/>
        <w:rPr>
          <w:rFonts w:hint="eastAsia" w:ascii="宋体" w:hAnsi="宋体"/>
          <w:sz w:val="24"/>
        </w:rPr>
      </w:pPr>
      <w:r>
        <w:rPr>
          <w:rFonts w:hint="eastAsia" w:cs="Arial"/>
          <w:color w:val="000000"/>
          <w:sz w:val="28"/>
          <w:szCs w:val="28"/>
        </w:rPr>
        <w:t>台州神力起重设备有限公司是一家从事电梯、升降机、起重机制造安装改造维修企业，有着16年生产经验，曾参加升降机国家标准的起草制订，公司也成为特种设备制造荣誉企业。公司位于浙江省温岭市大溪镇山市工业区，拥有用地10亩，固定资产1500多万，因发展需要，盛招下列后备英才</w:t>
      </w:r>
      <w:r>
        <w:rPr>
          <w:rFonts w:hint="eastAsia" w:ascii="宋体" w:hAnsi="宋体"/>
          <w:sz w:val="24"/>
        </w:rPr>
        <w:t>。</w:t>
      </w:r>
    </w:p>
    <w:tbl>
      <w:tblPr>
        <w:tblStyle w:val="5"/>
        <w:tblW w:w="9900" w:type="dxa"/>
        <w:tblInd w:w="-612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0"/>
        <w:gridCol w:w="140"/>
        <w:gridCol w:w="1440"/>
        <w:gridCol w:w="1440"/>
        <w:gridCol w:w="220"/>
        <w:gridCol w:w="1580"/>
        <w:gridCol w:w="1080"/>
        <w:gridCol w:w="160"/>
        <w:gridCol w:w="1100"/>
        <w:gridCol w:w="1080"/>
      </w:tblGrid>
      <w:tr>
        <w:tblPrEx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990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需求信息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0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拟招聘岗位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招聘计划数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专业要求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性别要求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工资待遇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试用期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0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营销人员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营销及机械工程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外向型，思维敏捷，有一定语言表达能力和沟通能力，有上进心。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0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电梯安装、维修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电器及机械类专业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男性，身高1.68M以上，能吃苦耐劳，有创业干事精神。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0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检验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机电一体化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思维敏捷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单位联系人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罗邦仙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联系人职务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总经理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办公电话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Times New Roman" w:eastAsia="宋体" w:cs="宋体"/>
                <w:kern w:val="0"/>
                <w:sz w:val="24"/>
                <w:szCs w:val="24"/>
                <w:lang w:val="en-US" w:eastAsia="zh-CN" w:bidi="ar"/>
              </w:rPr>
              <w:t>0576-86382288</w:t>
            </w:r>
          </w:p>
        </w:tc>
      </w:tr>
    </w:tbl>
    <w:p>
      <w:pPr>
        <w:ind w:firstLine="560" w:firstLineChars="200"/>
        <w:rPr>
          <w:rFonts w:hint="eastAsia" w:ascii="宋体" w:hAnsi="宋体"/>
          <w:sz w:val="24"/>
        </w:rPr>
      </w:pPr>
    </w:p>
    <w:p>
      <w:pPr>
        <w:ind w:firstLine="560" w:firstLineChars="200"/>
        <w:rPr>
          <w:rFonts w:hint="eastAsia" w:ascii="宋体" w:hAnsi="宋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@宋体">
    <w:panose1 w:val="02010600030101010101"/>
    <w:charset w:val="86"/>
    <w:family w:val="auto"/>
    <w:pitch w:val="default"/>
    <w:sig w:usb0="00000003" w:usb1="080E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EFD"/>
    <w:rsid w:val="003C77B4"/>
    <w:rsid w:val="004652A7"/>
    <w:rsid w:val="00702965"/>
    <w:rsid w:val="00C20EFD"/>
    <w:rsid w:val="16AE1EC5"/>
    <w:rsid w:val="54131BF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22</Words>
  <Characters>126</Characters>
  <Lines>1</Lines>
  <Paragraphs>1</Paragraphs>
  <ScaleCrop>false</ScaleCrop>
  <LinksUpToDate>false</LinksUpToDate>
  <CharactersWithSpaces>147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2016-05-16T03:37:00Z</dcterms:created>
  <dc:creator>微软用户</dc:creator>
  <cp:lastModifiedBy>Administrator</cp:lastModifiedBy>
  <dcterms:modified xsi:type="dcterms:W3CDTF">2016-05-16T07:20:13Z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